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F607D7"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7D7" w:rsidRDefault="006D25E0">
            <w:pPr>
              <w:pStyle w:val="TableContents"/>
              <w:jc w:val="center"/>
            </w:pPr>
            <w:bookmarkStart w:id="0" w:name="_GoBack"/>
            <w:bookmarkEnd w:id="0"/>
            <w:r>
              <w:rPr>
                <w:rStyle w:val="Policepardfaut1"/>
                <w:rFonts w:ascii="Comic Sans MS" w:hAnsi="Comic Sans MS"/>
                <w:b/>
                <w:bCs/>
                <w:sz w:val="28"/>
                <w:szCs w:val="28"/>
              </w:rPr>
              <w:t>LISTE DES FOURNITURES CE2</w:t>
            </w:r>
          </w:p>
          <w:p w:rsidR="00F607D7" w:rsidRDefault="00F607D7">
            <w:pPr>
              <w:pStyle w:val="TableContents"/>
              <w:jc w:val="both"/>
              <w:rPr>
                <w:rFonts w:ascii="Comic Sans MS" w:hAnsi="Comic Sans MS"/>
              </w:rPr>
            </w:pP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une trousse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5 stylos bleus, 5 stylos verts, 5 stylos rouges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5 crayons à papier HB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5 bâtons de colle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3 surligneurs fluo ( vert, jaune plus une couleur au choix)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une gomme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taille-crayon avec réservoir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double- décimètre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une équerre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compas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une trousse avec des feutres et des crayons de couleur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2 cahiers de brouillon petit format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2 pochettes à élastique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lutin 50 ou 80 vues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paquet de 100 pochettes transparentes perforées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paquet de 100 feuilles A4 à grands carreaux perforées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agenda</w:t>
            </w:r>
          </w:p>
          <w:p w:rsidR="00F607D7" w:rsidRDefault="00F607D7">
            <w:pPr>
              <w:pStyle w:val="TableContents"/>
              <w:jc w:val="both"/>
              <w:rPr>
                <w:rFonts w:ascii="Comic Sans MS" w:hAnsi="Comic Sans MS"/>
              </w:rPr>
            </w:pPr>
          </w:p>
          <w:p w:rsidR="00F607D7" w:rsidRDefault="006D25E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Tout le matériel sera marqué au nom de l’enfant.</w:t>
            </w:r>
          </w:p>
          <w:p w:rsidR="00F607D7" w:rsidRDefault="006D25E0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manuels seront à couvrir à la rentrée.</w:t>
            </w:r>
          </w:p>
          <w:p w:rsidR="00F607D7" w:rsidRDefault="006D25E0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Cette liste pourra être compléter à la rentrée.</w:t>
            </w:r>
          </w:p>
          <w:p w:rsidR="00F607D7" w:rsidRDefault="00F607D7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7D7" w:rsidRDefault="006D25E0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sz w:val="28"/>
                <w:szCs w:val="28"/>
              </w:rPr>
              <w:t>LISTE DES FOURNITURES CE2</w:t>
            </w:r>
          </w:p>
          <w:p w:rsidR="00F607D7" w:rsidRDefault="00F607D7">
            <w:pPr>
              <w:pStyle w:val="TableContents"/>
              <w:jc w:val="both"/>
              <w:rPr>
                <w:rFonts w:ascii="Comic Sans MS" w:hAnsi="Comic Sans MS"/>
              </w:rPr>
            </w:pP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une trousse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5 stylos bleus, 5 stylos verts, 5 stylos rouges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5 crayons à papier HB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5 bâtons de colle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3 surligneurs fluo ( vert, jaune plus une couleur au choix)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une gomme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taille-crayon avec réservoir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double- décimètre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une équerre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compas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une trousse avec des feutres et des crayons de couleur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2 cahiers de brouillon petit format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2 pochettes à élastique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lutin 50 ou 80 vues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paquet de 100 pochettes transparentes perforées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paquet de 100 feuilles A4 à grands carreaux perforées</w:t>
            </w:r>
          </w:p>
          <w:p w:rsidR="00F607D7" w:rsidRDefault="006D25E0">
            <w:pPr>
              <w:pStyle w:val="TableContents"/>
              <w:jc w:val="both"/>
            </w:pPr>
            <w:r>
              <w:rPr>
                <w:rStyle w:val="Policepardfaut1"/>
                <w:rFonts w:eastAsia="Comic Sans MS" w:cs="Comic Sans MS"/>
                <w:sz w:val="28"/>
                <w:szCs w:val="28"/>
              </w:rPr>
              <w:t xml:space="preserve">● </w:t>
            </w:r>
            <w:r>
              <w:rPr>
                <w:rStyle w:val="Policepardfaut1"/>
                <w:sz w:val="28"/>
                <w:szCs w:val="28"/>
              </w:rPr>
              <w:t>un agenda</w:t>
            </w:r>
          </w:p>
          <w:p w:rsidR="00F607D7" w:rsidRDefault="00F607D7">
            <w:pPr>
              <w:pStyle w:val="TableContents"/>
              <w:jc w:val="both"/>
              <w:rPr>
                <w:rFonts w:ascii="Comic Sans MS" w:hAnsi="Comic Sans MS"/>
              </w:rPr>
            </w:pPr>
          </w:p>
          <w:p w:rsidR="00F607D7" w:rsidRDefault="006D25E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Tout le matériel sera marqué au nom de l’enfant.</w:t>
            </w:r>
          </w:p>
          <w:p w:rsidR="00F607D7" w:rsidRDefault="006D25E0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manuels seront à couvrir à la rentrée.</w:t>
            </w:r>
          </w:p>
          <w:p w:rsidR="00F607D7" w:rsidRDefault="006D25E0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Cette liste pourra être compléter à la rentrée.</w:t>
            </w:r>
          </w:p>
          <w:p w:rsidR="00F607D7" w:rsidRDefault="00F607D7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:rsidR="00F607D7" w:rsidRDefault="00F607D7">
      <w:pPr>
        <w:pStyle w:val="Standard"/>
      </w:pPr>
    </w:p>
    <w:sectPr w:rsidR="00F607D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7A5" w:rsidRDefault="006D25E0">
      <w:r>
        <w:separator/>
      </w:r>
    </w:p>
  </w:endnote>
  <w:endnote w:type="continuationSeparator" w:id="0">
    <w:p w:rsidR="00B817A5" w:rsidRDefault="006D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7A5" w:rsidRDefault="006D25E0">
      <w:r>
        <w:rPr>
          <w:color w:val="000000"/>
        </w:rPr>
        <w:separator/>
      </w:r>
    </w:p>
  </w:footnote>
  <w:footnote w:type="continuationSeparator" w:id="0">
    <w:p w:rsidR="00B817A5" w:rsidRDefault="006D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D7"/>
    <w:rsid w:val="006D25E0"/>
    <w:rsid w:val="00B817A5"/>
    <w:rsid w:val="00BD4B29"/>
    <w:rsid w:val="00F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F01658B-1D77-44FF-929D-0899DBB8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Solenn Le Goff</cp:lastModifiedBy>
  <cp:revision>2</cp:revision>
  <cp:lastPrinted>2019-07-02T20:55:00Z</cp:lastPrinted>
  <dcterms:created xsi:type="dcterms:W3CDTF">2019-07-07T21:31:00Z</dcterms:created>
  <dcterms:modified xsi:type="dcterms:W3CDTF">2019-07-07T21:31:00Z</dcterms:modified>
</cp:coreProperties>
</file>